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A3" w:rsidRDefault="00EF0179">
      <w:pPr>
        <w:spacing w:before="94" w:line="247" w:lineRule="auto"/>
        <w:ind w:left="252" w:right="8202"/>
        <w:rPr>
          <w:sz w:val="36"/>
        </w:rPr>
      </w:pPr>
      <w:r>
        <w:rPr>
          <w:w w:val="90"/>
          <w:sz w:val="36"/>
        </w:rPr>
        <w:t xml:space="preserve">OSNOVNA ŠKOLA ANTE KOVAČIĆA </w:t>
      </w:r>
      <w:r>
        <w:rPr>
          <w:sz w:val="36"/>
        </w:rPr>
        <w:t>ZAGREB, KOTARNICA 17</w:t>
      </w:r>
    </w:p>
    <w:p w:rsidR="000733A3" w:rsidRDefault="00A11164">
      <w:pPr>
        <w:pStyle w:val="Tijeloteksta"/>
        <w:tabs>
          <w:tab w:val="left" w:pos="1384"/>
        </w:tabs>
        <w:spacing w:before="280" w:line="247" w:lineRule="auto"/>
        <w:ind w:left="252" w:right="12194"/>
      </w:pPr>
      <w:r>
        <w:t>KLASA:</w:t>
      </w:r>
      <w:r w:rsidR="008E4E6C">
        <w:rPr>
          <w:spacing w:val="-1"/>
        </w:rPr>
        <w:t>003-05/19</w:t>
      </w:r>
      <w:r w:rsidR="006E131F">
        <w:rPr>
          <w:spacing w:val="-1"/>
        </w:rPr>
        <w:t>-01-</w:t>
      </w:r>
      <w:r>
        <w:rPr>
          <w:spacing w:val="-1"/>
        </w:rPr>
        <w:t>05 U</w:t>
      </w:r>
      <w:r w:rsidR="00EF0179">
        <w:rPr>
          <w:w w:val="90"/>
        </w:rPr>
        <w:t>RBROJ:</w:t>
      </w:r>
      <w:r w:rsidR="00EF0179">
        <w:rPr>
          <w:w w:val="90"/>
        </w:rPr>
        <w:tab/>
      </w:r>
      <w:r w:rsidR="008E4E6C">
        <w:t>251-180-19</w:t>
      </w:r>
      <w:r w:rsidR="00EF0179">
        <w:t>-01</w:t>
      </w: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  <w:bookmarkStart w:id="0" w:name="_GoBack"/>
      <w:bookmarkEnd w:id="0"/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8"/>
        </w:rPr>
      </w:pPr>
    </w:p>
    <w:p w:rsidR="000733A3" w:rsidRDefault="000733A3">
      <w:pPr>
        <w:pStyle w:val="Tijeloteksta"/>
        <w:rPr>
          <w:sz w:val="29"/>
        </w:rPr>
      </w:pPr>
    </w:p>
    <w:p w:rsidR="000733A3" w:rsidRDefault="00EF0179">
      <w:pPr>
        <w:spacing w:line="247" w:lineRule="auto"/>
        <w:ind w:left="5413" w:right="5263"/>
        <w:jc w:val="center"/>
        <w:rPr>
          <w:b/>
          <w:sz w:val="72"/>
        </w:rPr>
      </w:pPr>
      <w:r>
        <w:rPr>
          <w:b/>
          <w:w w:val="85"/>
          <w:sz w:val="72"/>
        </w:rPr>
        <w:t>PLAN</w:t>
      </w:r>
      <w:r>
        <w:rPr>
          <w:b/>
          <w:spacing w:val="-78"/>
          <w:w w:val="85"/>
          <w:sz w:val="72"/>
        </w:rPr>
        <w:t xml:space="preserve"> </w:t>
      </w:r>
      <w:r>
        <w:rPr>
          <w:b/>
          <w:w w:val="85"/>
          <w:sz w:val="72"/>
        </w:rPr>
        <w:t xml:space="preserve">NABAVE </w:t>
      </w:r>
      <w:r>
        <w:rPr>
          <w:b/>
          <w:w w:val="95"/>
          <w:sz w:val="72"/>
        </w:rPr>
        <w:t>ZA</w:t>
      </w:r>
      <w:r w:rsidR="008E4E6C">
        <w:rPr>
          <w:b/>
          <w:w w:val="95"/>
          <w:sz w:val="72"/>
        </w:rPr>
        <w:t xml:space="preserve"> </w:t>
      </w:r>
      <w:r>
        <w:rPr>
          <w:b/>
          <w:spacing w:val="-120"/>
          <w:w w:val="95"/>
          <w:sz w:val="72"/>
        </w:rPr>
        <w:t xml:space="preserve"> </w:t>
      </w:r>
      <w:r w:rsidR="008E4E6C">
        <w:rPr>
          <w:b/>
          <w:w w:val="95"/>
          <w:sz w:val="72"/>
        </w:rPr>
        <w:t>2019</w:t>
      </w:r>
      <w:r>
        <w:rPr>
          <w:b/>
          <w:w w:val="95"/>
          <w:sz w:val="72"/>
        </w:rPr>
        <w:t>.</w:t>
      </w:r>
      <w:r>
        <w:rPr>
          <w:b/>
          <w:spacing w:val="-119"/>
          <w:w w:val="95"/>
          <w:sz w:val="72"/>
        </w:rPr>
        <w:t xml:space="preserve"> </w:t>
      </w:r>
      <w:r>
        <w:rPr>
          <w:b/>
          <w:w w:val="95"/>
          <w:sz w:val="72"/>
        </w:rPr>
        <w:t>god.</w:t>
      </w:r>
    </w:p>
    <w:p w:rsidR="000733A3" w:rsidRDefault="000733A3">
      <w:pPr>
        <w:spacing w:line="247" w:lineRule="auto"/>
        <w:jc w:val="center"/>
        <w:rPr>
          <w:sz w:val="72"/>
        </w:rPr>
        <w:sectPr w:rsidR="000733A3">
          <w:type w:val="continuous"/>
          <w:pgSz w:w="15840" w:h="12240" w:orient="landscape"/>
          <w:pgMar w:top="60" w:right="240" w:bottom="280" w:left="200" w:header="720" w:footer="720" w:gutter="0"/>
          <w:cols w:space="720"/>
        </w:sectPr>
      </w:pPr>
    </w:p>
    <w:p w:rsidR="000733A3" w:rsidRDefault="00EF0179">
      <w:pPr>
        <w:pStyle w:val="Tijeloteksta"/>
        <w:spacing w:before="96" w:line="247" w:lineRule="auto"/>
        <w:ind w:left="252"/>
      </w:pPr>
      <w:r>
        <w:lastRenderedPageBreak/>
        <w:t>Temeljem</w:t>
      </w:r>
      <w:r>
        <w:rPr>
          <w:spacing w:val="-19"/>
        </w:rPr>
        <w:t xml:space="preserve"> </w:t>
      </w:r>
      <w:r>
        <w:t>članka</w:t>
      </w:r>
      <w:r>
        <w:rPr>
          <w:spacing w:val="-16"/>
        </w:rPr>
        <w:t xml:space="preserve"> </w:t>
      </w:r>
      <w:r>
        <w:t>20.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javnoj</w:t>
      </w:r>
      <w:r>
        <w:rPr>
          <w:spacing w:val="-18"/>
        </w:rPr>
        <w:t xml:space="preserve"> </w:t>
      </w:r>
      <w:r>
        <w:t>nabavi</w:t>
      </w:r>
      <w:r>
        <w:rPr>
          <w:spacing w:val="-18"/>
        </w:rPr>
        <w:t xml:space="preserve"> </w:t>
      </w:r>
      <w:r>
        <w:t>(Narodne</w:t>
      </w:r>
      <w:r>
        <w:rPr>
          <w:spacing w:val="-17"/>
        </w:rPr>
        <w:t xml:space="preserve"> </w:t>
      </w:r>
      <w:r>
        <w:t>novine,</w:t>
      </w:r>
      <w:r>
        <w:rPr>
          <w:spacing w:val="-19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90/11,</w:t>
      </w:r>
      <w:r>
        <w:rPr>
          <w:spacing w:val="-17"/>
        </w:rPr>
        <w:t xml:space="preserve"> </w:t>
      </w:r>
      <w:r>
        <w:t>83/13</w:t>
      </w:r>
      <w:r>
        <w:rPr>
          <w:spacing w:val="-1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163/13),</w:t>
      </w:r>
      <w:r>
        <w:rPr>
          <w:spacing w:val="-16"/>
        </w:rPr>
        <w:t xml:space="preserve"> </w:t>
      </w:r>
      <w:r>
        <w:t>Školski</w:t>
      </w:r>
      <w:r>
        <w:rPr>
          <w:spacing w:val="-18"/>
        </w:rPr>
        <w:t xml:space="preserve"> </w:t>
      </w:r>
      <w:r>
        <w:t>odbor</w:t>
      </w:r>
      <w:r>
        <w:rPr>
          <w:spacing w:val="-18"/>
        </w:rPr>
        <w:t xml:space="preserve"> </w:t>
      </w:r>
      <w:r>
        <w:t>osnovne</w:t>
      </w:r>
      <w:r>
        <w:rPr>
          <w:spacing w:val="-17"/>
        </w:rPr>
        <w:t xml:space="preserve"> </w:t>
      </w:r>
      <w:r>
        <w:t>škole</w:t>
      </w:r>
      <w:r>
        <w:rPr>
          <w:spacing w:val="-18"/>
        </w:rPr>
        <w:t xml:space="preserve"> </w:t>
      </w:r>
      <w:r>
        <w:t>Ante</w:t>
      </w:r>
      <w:r>
        <w:rPr>
          <w:spacing w:val="-17"/>
        </w:rPr>
        <w:t xml:space="preserve"> </w:t>
      </w:r>
      <w:r>
        <w:t>Kovačića</w:t>
      </w:r>
      <w:r>
        <w:rPr>
          <w:spacing w:val="-17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na</w:t>
      </w:r>
      <w:r>
        <w:rPr>
          <w:spacing w:val="-20"/>
        </w:rPr>
        <w:t xml:space="preserve"> </w:t>
      </w:r>
      <w:r w:rsidR="008E4E6C">
        <w:t>sjednici održanoj dana 15. Travnja  2019.</w:t>
      </w:r>
      <w:r>
        <w:t xml:space="preserve"> godine</w:t>
      </w:r>
      <w:r>
        <w:rPr>
          <w:spacing w:val="-39"/>
        </w:rPr>
        <w:t xml:space="preserve"> </w:t>
      </w:r>
      <w:r>
        <w:t>donosi</w:t>
      </w:r>
    </w:p>
    <w:p w:rsidR="000733A3" w:rsidRDefault="000733A3">
      <w:pPr>
        <w:pStyle w:val="Tijeloteksta"/>
        <w:rPr>
          <w:sz w:val="28"/>
        </w:rPr>
      </w:pPr>
    </w:p>
    <w:p w:rsidR="000733A3" w:rsidRDefault="00EF0179">
      <w:pPr>
        <w:pStyle w:val="Naslov1"/>
        <w:tabs>
          <w:tab w:val="left" w:pos="6225"/>
          <w:tab w:val="left" w:pos="7625"/>
          <w:tab w:val="left" w:pos="8232"/>
          <w:tab w:val="left" w:pos="9126"/>
        </w:tabs>
        <w:spacing w:before="245"/>
        <w:ind w:left="5261"/>
      </w:pPr>
      <w:r>
        <w:t>P</w:t>
      </w:r>
      <w:r>
        <w:rPr>
          <w:spacing w:val="-30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N</w:t>
      </w:r>
      <w:r>
        <w:tab/>
      </w:r>
      <w:proofErr w:type="spellStart"/>
      <w:r>
        <w:t>N</w:t>
      </w:r>
      <w:proofErr w:type="spellEnd"/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B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V</w:t>
      </w:r>
      <w:r>
        <w:rPr>
          <w:spacing w:val="-33"/>
        </w:rPr>
        <w:t xml:space="preserve"> </w:t>
      </w:r>
      <w:r>
        <w:t>E</w:t>
      </w:r>
      <w:r>
        <w:tab/>
        <w:t>Z</w:t>
      </w:r>
      <w:r>
        <w:rPr>
          <w:spacing w:val="-24"/>
        </w:rPr>
        <w:t xml:space="preserve"> </w:t>
      </w:r>
      <w:r w:rsidR="008E4E6C">
        <w:t>A</w:t>
      </w:r>
      <w:r w:rsidR="008E4E6C">
        <w:tab/>
        <w:t>2019</w:t>
      </w:r>
      <w:r>
        <w:t>.</w:t>
      </w:r>
      <w:r>
        <w:tab/>
        <w:t>G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U</w:t>
      </w:r>
    </w:p>
    <w:p w:rsidR="000733A3" w:rsidRDefault="000733A3">
      <w:pPr>
        <w:pStyle w:val="Tijeloteksta"/>
        <w:spacing w:before="7"/>
        <w:rPr>
          <w:b/>
          <w:sz w:val="25"/>
        </w:rPr>
      </w:pPr>
    </w:p>
    <w:p w:rsidR="000733A3" w:rsidRDefault="00EF0179">
      <w:pPr>
        <w:ind w:left="252"/>
        <w:rPr>
          <w:b/>
          <w:sz w:val="24"/>
        </w:rPr>
      </w:pPr>
      <w:r>
        <w:rPr>
          <w:b/>
          <w:sz w:val="24"/>
        </w:rPr>
        <w:t>Vrijednost nabave do 20.000,00 kn</w:t>
      </w:r>
    </w:p>
    <w:p w:rsidR="000733A3" w:rsidRDefault="0093175E">
      <w:pPr>
        <w:pStyle w:val="Tijeloteksta"/>
        <w:spacing w:line="60" w:lineRule="exact"/>
        <w:ind w:left="12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2" style="width:737pt;height:3pt;mso-position-horizontal-relative:char;mso-position-vertical-relative:line" coordsize="14740,60">
            <v:rect id="_x0000_s1079" style="position:absolute;width:24;height:60" fillcolor="black" stroked="f"/>
            <v:line id="_x0000_s1078" style="position:absolute" from="24,30" to="817,30" strokeweight="3pt"/>
            <v:rect id="_x0000_s1077" style="position:absolute;left:816;width:84;height:60" fillcolor="black" stroked="f"/>
            <v:line id="_x0000_s1076" style="position:absolute" from="901,30" to="6066,30" strokeweight="3pt"/>
            <v:rect id="_x0000_s1075" style="position:absolute;left:6065;width:84;height:60" fillcolor="black" stroked="f"/>
            <v:line id="_x0000_s1074" style="position:absolute" from="6150,30" to="7342,30" strokeweight="3pt"/>
            <v:rect id="_x0000_s1073" style="position:absolute;left:7342;width:84;height:60" fillcolor="black" stroked="f"/>
            <v:line id="_x0000_s1072" style="position:absolute" from="7426,30" to="9038,30" strokeweight="3pt"/>
            <v:rect id="_x0000_s1071" style="position:absolute;left:9038;width:84;height:60" fillcolor="black" stroked="f"/>
            <v:line id="_x0000_s1070" style="position:absolute" from="9123,30" to="10743,30" strokeweight="3pt"/>
            <v:rect id="_x0000_s1069" style="position:absolute;left:10743;width:84;height:60" fillcolor="black" stroked="f"/>
            <v:line id="_x0000_s1068" style="position:absolute" from="10827,30" to="12019,30" strokeweight="3pt"/>
            <v:rect id="_x0000_s1067" style="position:absolute;left:12019;width:84;height:60" fillcolor="black" stroked="f"/>
            <v:line id="_x0000_s1066" style="position:absolute" from="12103,30" to="13156,30" strokeweight="3pt"/>
            <v:rect id="_x0000_s1065" style="position:absolute;left:13155;width:84;height:60" fillcolor="black" stroked="f"/>
            <v:line id="_x0000_s1064" style="position:absolute" from="13240,30" to="14716,30" strokeweight="3pt"/>
            <v:rect id="_x0000_s1063" style="position:absolute;left:14716;width:24;height:60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43"/>
        <w:gridCol w:w="1276"/>
        <w:gridCol w:w="1696"/>
        <w:gridCol w:w="1704"/>
        <w:gridCol w:w="1276"/>
        <w:gridCol w:w="1137"/>
        <w:gridCol w:w="1561"/>
      </w:tblGrid>
      <w:tr w:rsidR="000733A3">
        <w:trPr>
          <w:trHeight w:val="1702"/>
        </w:trPr>
        <w:tc>
          <w:tcPr>
            <w:tcW w:w="82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733A3" w:rsidRDefault="00EF0179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R.B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4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733A3" w:rsidRDefault="00EF0179">
            <w:pPr>
              <w:pStyle w:val="TableParagraph"/>
              <w:ind w:left="15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PREDMET NABAVE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10"/>
              <w:rPr>
                <w:b/>
              </w:rPr>
            </w:pPr>
          </w:p>
          <w:p w:rsidR="000733A3" w:rsidRDefault="00EF0179">
            <w:pPr>
              <w:pStyle w:val="TableParagraph"/>
              <w:spacing w:before="1" w:line="247" w:lineRule="auto"/>
              <w:ind w:left="204" w:hanging="88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Evidencij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ski</w:t>
            </w:r>
            <w:proofErr w:type="spellEnd"/>
            <w:r>
              <w:rPr>
                <w:b/>
                <w:sz w:val="24"/>
              </w:rPr>
              <w:t xml:space="preserve"> broj</w:t>
            </w:r>
          </w:p>
        </w:tc>
        <w:tc>
          <w:tcPr>
            <w:tcW w:w="169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EF0179">
            <w:pPr>
              <w:pStyle w:val="TableParagraph"/>
              <w:spacing w:before="14" w:line="249" w:lineRule="auto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Procijenjena </w:t>
            </w:r>
            <w:r>
              <w:rPr>
                <w:b/>
                <w:w w:val="95"/>
                <w:sz w:val="24"/>
              </w:rPr>
              <w:t xml:space="preserve">vrijednost </w:t>
            </w:r>
            <w:r>
              <w:rPr>
                <w:b/>
                <w:sz w:val="24"/>
              </w:rPr>
              <w:t>nabave</w:t>
            </w:r>
          </w:p>
          <w:p w:rsidR="000733A3" w:rsidRDefault="00EF0179">
            <w:pPr>
              <w:pStyle w:val="TableParagraph"/>
              <w:spacing w:line="266" w:lineRule="exact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(bez PDV)</w:t>
            </w:r>
          </w:p>
        </w:tc>
        <w:tc>
          <w:tcPr>
            <w:tcW w:w="170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9" w:lineRule="auto"/>
              <w:ind w:left="117" w:right="107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Vrsta postupka </w:t>
            </w:r>
            <w:r>
              <w:rPr>
                <w:b/>
                <w:w w:val="90"/>
                <w:sz w:val="24"/>
              </w:rPr>
              <w:t>javne nabave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182" w:right="172" w:hanging="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Ugovor </w:t>
            </w:r>
            <w:r>
              <w:rPr>
                <w:b/>
                <w:sz w:val="24"/>
              </w:rPr>
              <w:t xml:space="preserve">ili  </w:t>
            </w:r>
            <w:r>
              <w:rPr>
                <w:b/>
                <w:w w:val="90"/>
                <w:sz w:val="24"/>
              </w:rPr>
              <w:t xml:space="preserve">okvirni </w:t>
            </w:r>
            <w:proofErr w:type="spellStart"/>
            <w:r>
              <w:rPr>
                <w:b/>
                <w:w w:val="90"/>
                <w:sz w:val="24"/>
              </w:rPr>
              <w:t>sporazu</w:t>
            </w:r>
            <w:proofErr w:type="spellEnd"/>
          </w:p>
          <w:p w:rsidR="000733A3" w:rsidRDefault="00EF0179">
            <w:pPr>
              <w:pStyle w:val="TableParagraph"/>
              <w:spacing w:before="5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m</w:t>
            </w:r>
          </w:p>
        </w:tc>
        <w:tc>
          <w:tcPr>
            <w:tcW w:w="113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9" w:lineRule="auto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Planira </w:t>
            </w:r>
            <w:r>
              <w:rPr>
                <w:b/>
                <w:sz w:val="24"/>
              </w:rPr>
              <w:t>ni</w:t>
            </w:r>
          </w:p>
          <w:p w:rsidR="000733A3" w:rsidRDefault="00EF0179">
            <w:pPr>
              <w:pStyle w:val="TableParagraph"/>
              <w:spacing w:line="247" w:lineRule="auto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početak nabave</w:t>
            </w:r>
          </w:p>
        </w:tc>
        <w:tc>
          <w:tcPr>
            <w:tcW w:w="156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EF0179">
            <w:pPr>
              <w:pStyle w:val="TableParagraph"/>
              <w:spacing w:before="14" w:line="247" w:lineRule="auto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Planirano </w:t>
            </w:r>
            <w:r>
              <w:rPr>
                <w:b/>
                <w:w w:val="95"/>
                <w:sz w:val="24"/>
              </w:rPr>
              <w:t xml:space="preserve">trajanje </w:t>
            </w:r>
            <w:r>
              <w:rPr>
                <w:b/>
                <w:w w:val="90"/>
                <w:sz w:val="24"/>
              </w:rPr>
              <w:t xml:space="preserve">ugovora o </w:t>
            </w:r>
            <w:r>
              <w:rPr>
                <w:b/>
                <w:sz w:val="24"/>
              </w:rPr>
              <w:t>javnoj nabavi</w:t>
            </w:r>
          </w:p>
        </w:tc>
      </w:tr>
      <w:tr w:rsidR="000733A3">
        <w:trPr>
          <w:trHeight w:val="282"/>
        </w:trPr>
        <w:tc>
          <w:tcPr>
            <w:tcW w:w="82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57" w:lineRule="exact"/>
              <w:ind w:left="2493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1" w:line="261" w:lineRule="exact"/>
              <w:ind w:left="347" w:right="33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</w:tc>
        <w:tc>
          <w:tcPr>
            <w:tcW w:w="169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57" w:lineRule="exact"/>
              <w:ind w:left="253" w:right="23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</w:tc>
        <w:tc>
          <w:tcPr>
            <w:tcW w:w="170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57" w:lineRule="exact"/>
              <w:ind w:left="60" w:right="4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57" w:lineRule="exact"/>
              <w:ind w:left="347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57" w:lineRule="exact"/>
              <w:ind w:left="265" w:right="25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6.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3A3">
        <w:trPr>
          <w:trHeight w:val="374"/>
        </w:trPr>
        <w:tc>
          <w:tcPr>
            <w:tcW w:w="14716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0733A3" w:rsidRDefault="00EF0179">
            <w:pPr>
              <w:pStyle w:val="TableParagraph"/>
              <w:spacing w:before="49"/>
              <w:ind w:left="221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NABAVA ROBE</w:t>
            </w:r>
          </w:p>
        </w:tc>
      </w:tr>
      <w:tr w:rsidR="008E4E6C">
        <w:trPr>
          <w:trHeight w:val="380"/>
        </w:trPr>
        <w:tc>
          <w:tcPr>
            <w:tcW w:w="8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7"/>
              <w:ind w:left="281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7"/>
              <w:ind w:left="104"/>
              <w:rPr>
                <w:sz w:val="24"/>
              </w:rPr>
            </w:pPr>
            <w:r>
              <w:rPr>
                <w:sz w:val="24"/>
              </w:rPr>
              <w:t>Službena, radna i zaštitna odjeća i obuća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7"/>
              <w:ind w:left="347" w:right="34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1/19</w:t>
            </w:r>
          </w:p>
        </w:tc>
        <w:tc>
          <w:tcPr>
            <w:tcW w:w="16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7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11.500,00</w:t>
            </w:r>
          </w:p>
        </w:tc>
        <w:tc>
          <w:tcPr>
            <w:tcW w:w="17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7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13279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/>
              <w:ind w:left="281" w:right="27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27"/>
              <w:ind w:left="104"/>
              <w:rPr>
                <w:sz w:val="24"/>
              </w:rPr>
            </w:pPr>
            <w:r>
              <w:rPr>
                <w:sz w:val="24"/>
              </w:rPr>
              <w:t>Knjige za školsku knjižnicu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27"/>
              <w:ind w:left="347" w:right="3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2/19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27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27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13279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 w:line="256" w:lineRule="exact"/>
              <w:ind w:left="281" w:right="27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Toneri i tinte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 w:line="256" w:lineRule="exact"/>
              <w:ind w:left="347" w:right="3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3/19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 w:line="256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 w:line="256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13279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 w:line="256" w:lineRule="exact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281" w:right="27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4.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Usluge promidžbe i informiranja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347" w:right="3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4/19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3.100,00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13279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Promidžbeni materijal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253" w:right="193"/>
              <w:jc w:val="center"/>
              <w:rPr>
                <w:sz w:val="24"/>
              </w:rPr>
            </w:pPr>
            <w:r>
              <w:rPr>
                <w:sz w:val="24"/>
              </w:rPr>
              <w:t>2.800,00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13279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Ostale usluge promidžbe i informiranja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253" w:right="69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13279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0733A3">
        <w:trPr>
          <w:trHeight w:val="380"/>
        </w:trPr>
        <w:tc>
          <w:tcPr>
            <w:tcW w:w="14716" w:type="dxa"/>
            <w:gridSpan w:val="8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33A3">
        <w:trPr>
          <w:trHeight w:val="374"/>
        </w:trPr>
        <w:tc>
          <w:tcPr>
            <w:tcW w:w="14716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0733A3" w:rsidRDefault="00EF0179">
            <w:pPr>
              <w:pStyle w:val="TableParagraph"/>
              <w:spacing w:before="49"/>
              <w:ind w:left="24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NABAVA USLUGA</w:t>
            </w:r>
          </w:p>
        </w:tc>
      </w:tr>
      <w:tr w:rsidR="008E4E6C">
        <w:trPr>
          <w:trHeight w:val="275"/>
        </w:trPr>
        <w:tc>
          <w:tcPr>
            <w:tcW w:w="8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281" w:right="27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5.</w:t>
            </w:r>
          </w:p>
        </w:tc>
        <w:tc>
          <w:tcPr>
            <w:tcW w:w="52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Zdravstvene usluge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347" w:right="34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5/19</w:t>
            </w:r>
          </w:p>
        </w:tc>
        <w:tc>
          <w:tcPr>
            <w:tcW w:w="16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</w:tc>
        <w:tc>
          <w:tcPr>
            <w:tcW w:w="17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133A06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Obvezni i preventivni zdravstveni pregledi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16.000,00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133A06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Laboratorijske usluge (</w:t>
            </w:r>
            <w:proofErr w:type="spellStart"/>
            <w:r>
              <w:rPr>
                <w:sz w:val="24"/>
              </w:rPr>
              <w:t>brisevi</w:t>
            </w:r>
            <w:proofErr w:type="spellEnd"/>
            <w:r>
              <w:rPr>
                <w:sz w:val="24"/>
              </w:rPr>
              <w:t>, uzorak hrane)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253" w:right="145"/>
              <w:jc w:val="center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59" w:right="47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133A06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180" w:right="1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</w:tbl>
    <w:p w:rsidR="000733A3" w:rsidRDefault="000733A3">
      <w:pPr>
        <w:spacing w:line="255" w:lineRule="exact"/>
        <w:jc w:val="center"/>
        <w:rPr>
          <w:sz w:val="24"/>
        </w:rPr>
        <w:sectPr w:rsidR="000733A3">
          <w:footerReference w:type="default" r:id="rId8"/>
          <w:pgSz w:w="15840" w:h="12240" w:orient="landscape"/>
          <w:pgMar w:top="1120" w:right="240" w:bottom="720" w:left="200" w:header="0" w:footer="526" w:gutter="0"/>
          <w:pgNumType w:start="2"/>
          <w:cols w:space="720"/>
        </w:sectPr>
      </w:pPr>
    </w:p>
    <w:p w:rsidR="000733A3" w:rsidRDefault="00EF0179">
      <w:pPr>
        <w:spacing w:before="96" w:after="4"/>
        <w:ind w:left="252"/>
        <w:rPr>
          <w:b/>
          <w:sz w:val="24"/>
        </w:rPr>
      </w:pPr>
      <w:r>
        <w:rPr>
          <w:b/>
          <w:sz w:val="24"/>
        </w:rPr>
        <w:lastRenderedPageBreak/>
        <w:t>Vrijednost nabave roba i usluga jednaka ili veća od 20.000,00 kn , a manja od 200.000,00 kn</w:t>
      </w:r>
    </w:p>
    <w:p w:rsidR="000733A3" w:rsidRDefault="0093175E">
      <w:pPr>
        <w:pStyle w:val="Tijeloteksta"/>
        <w:spacing w:line="60" w:lineRule="exact"/>
        <w:ind w:left="9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4" style="width:738.8pt;height:3pt;mso-position-horizontal-relative:char;mso-position-vertical-relative:line" coordsize="14776,60">
            <v:rect id="_x0000_s1061" style="position:absolute;width:24;height:60" fillcolor="black" stroked="f"/>
            <v:line id="_x0000_s1060" style="position:absolute" from="24,30" to="853,30" strokeweight="3pt"/>
            <v:rect id="_x0000_s1059" style="position:absolute;left:852;width:84;height:60" fillcolor="black" stroked="f"/>
            <v:line id="_x0000_s1058" style="position:absolute" from="937,30" to="6102,30" strokeweight="3pt"/>
            <v:rect id="_x0000_s1057" style="position:absolute;left:6101;width:84;height:60" fillcolor="black" stroked="f"/>
            <v:line id="_x0000_s1056" style="position:absolute" from="6186,30" to="7518,30" strokeweight="3pt"/>
            <v:rect id="_x0000_s1055" style="position:absolute;left:7518;width:84;height:60" fillcolor="black" stroked="f"/>
            <v:line id="_x0000_s1054" style="position:absolute" from="7602,30" to="9079,30" strokeweight="3pt"/>
            <v:rect id="_x0000_s1053" style="position:absolute;left:9078;width:84;height:60" fillcolor="black" stroked="f"/>
            <v:line id="_x0000_s1052" style="position:absolute" from="9163,30" to="10783,30" strokeweight="3pt"/>
            <v:rect id="_x0000_s1051" style="position:absolute;left:10783;width:84;height:60" fillcolor="black" stroked="f"/>
            <v:line id="_x0000_s1050" style="position:absolute" from="10867,30" to="12059,30" strokeweight="3pt"/>
            <v:rect id="_x0000_s1049" style="position:absolute;left:12059;width:84;height:60" fillcolor="black" stroked="f"/>
            <v:line id="_x0000_s1048" style="position:absolute" from="12143,30" to="13192,30" strokeweight="3pt"/>
            <v:rect id="_x0000_s1047" style="position:absolute;left:13191;width:84;height:60" fillcolor="black" stroked="f"/>
            <v:line id="_x0000_s1046" style="position:absolute" from="13276,30" to="14752,30" strokeweight="3pt"/>
            <v:rect id="_x0000_s1045" style="position:absolute;left:14752;width:24;height:60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244"/>
        <w:gridCol w:w="1417"/>
        <w:gridCol w:w="1561"/>
        <w:gridCol w:w="1705"/>
        <w:gridCol w:w="1277"/>
        <w:gridCol w:w="1134"/>
        <w:gridCol w:w="1562"/>
      </w:tblGrid>
      <w:tr w:rsidR="000733A3">
        <w:trPr>
          <w:trHeight w:val="1699"/>
        </w:trPr>
        <w:tc>
          <w:tcPr>
            <w:tcW w:w="859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9"/>
              <w:rPr>
                <w:b/>
                <w:sz w:val="34"/>
              </w:rPr>
            </w:pPr>
          </w:p>
          <w:p w:rsidR="000733A3" w:rsidRDefault="00EF0179">
            <w:pPr>
              <w:pStyle w:val="TableParagraph"/>
              <w:spacing w:before="1"/>
              <w:ind w:left="10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R.B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4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9"/>
              <w:rPr>
                <w:b/>
                <w:sz w:val="34"/>
              </w:rPr>
            </w:pPr>
          </w:p>
          <w:p w:rsidR="000733A3" w:rsidRDefault="00EF0179">
            <w:pPr>
              <w:pStyle w:val="TableParagraph"/>
              <w:spacing w:before="1"/>
              <w:ind w:left="15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PREDMET NABAVE</w:t>
            </w:r>
          </w:p>
        </w:tc>
        <w:tc>
          <w:tcPr>
            <w:tcW w:w="14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6"/>
              <w:rPr>
                <w:b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331" w:hanging="200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Evidencijs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</w:t>
            </w:r>
            <w:proofErr w:type="spellEnd"/>
            <w:r>
              <w:rPr>
                <w:b/>
                <w:sz w:val="24"/>
              </w:rPr>
              <w:t xml:space="preserve"> broj</w:t>
            </w:r>
          </w:p>
        </w:tc>
        <w:tc>
          <w:tcPr>
            <w:tcW w:w="156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EF0179">
            <w:pPr>
              <w:pStyle w:val="TableParagraph"/>
              <w:spacing w:before="10" w:line="247" w:lineRule="auto"/>
              <w:ind w:left="111" w:right="99" w:firstLine="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Procijenjen </w:t>
            </w:r>
            <w:r>
              <w:rPr>
                <w:b/>
                <w:w w:val="90"/>
                <w:sz w:val="24"/>
              </w:rPr>
              <w:t xml:space="preserve">a vrijednost </w:t>
            </w:r>
            <w:r>
              <w:rPr>
                <w:b/>
                <w:sz w:val="24"/>
              </w:rPr>
              <w:t xml:space="preserve">nabave </w:t>
            </w:r>
            <w:r>
              <w:rPr>
                <w:b/>
                <w:w w:val="95"/>
                <w:sz w:val="24"/>
              </w:rPr>
              <w:t>(bez PDV)</w:t>
            </w:r>
          </w:p>
        </w:tc>
        <w:tc>
          <w:tcPr>
            <w:tcW w:w="170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110" w:right="115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Vrsta postupka </w:t>
            </w:r>
            <w:r>
              <w:rPr>
                <w:b/>
                <w:w w:val="90"/>
                <w:sz w:val="24"/>
              </w:rPr>
              <w:t>javne nabave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178" w:right="177" w:hanging="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Ugovor </w:t>
            </w:r>
            <w:r>
              <w:rPr>
                <w:b/>
                <w:sz w:val="24"/>
              </w:rPr>
              <w:t xml:space="preserve">ili  </w:t>
            </w:r>
            <w:r>
              <w:rPr>
                <w:b/>
                <w:w w:val="90"/>
                <w:sz w:val="24"/>
              </w:rPr>
              <w:t xml:space="preserve">okvirni </w:t>
            </w:r>
            <w:proofErr w:type="spellStart"/>
            <w:r>
              <w:rPr>
                <w:b/>
                <w:w w:val="90"/>
                <w:sz w:val="24"/>
              </w:rPr>
              <w:t>sporazu</w:t>
            </w:r>
            <w:proofErr w:type="spellEnd"/>
          </w:p>
          <w:p w:rsidR="000733A3" w:rsidRDefault="00EF0179">
            <w:pPr>
              <w:pStyle w:val="TableParagraph"/>
              <w:spacing w:before="1" w:line="257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m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108" w:right="11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Planira </w:t>
            </w:r>
            <w:r>
              <w:rPr>
                <w:b/>
                <w:sz w:val="24"/>
              </w:rPr>
              <w:t>ni</w:t>
            </w:r>
          </w:p>
          <w:p w:rsidR="000733A3" w:rsidRDefault="00EF0179">
            <w:pPr>
              <w:pStyle w:val="TableParagraph"/>
              <w:spacing w:line="249" w:lineRule="auto"/>
              <w:ind w:left="108" w:right="11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početak nabave</w:t>
            </w:r>
          </w:p>
        </w:tc>
        <w:tc>
          <w:tcPr>
            <w:tcW w:w="15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EF0179">
            <w:pPr>
              <w:pStyle w:val="TableParagraph"/>
              <w:spacing w:before="10" w:line="247" w:lineRule="auto"/>
              <w:ind w:left="194" w:right="19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Planirano </w:t>
            </w:r>
            <w:r>
              <w:rPr>
                <w:b/>
                <w:w w:val="95"/>
                <w:sz w:val="24"/>
              </w:rPr>
              <w:t xml:space="preserve">trajanje </w:t>
            </w:r>
            <w:r>
              <w:rPr>
                <w:b/>
                <w:w w:val="90"/>
                <w:sz w:val="24"/>
              </w:rPr>
              <w:t xml:space="preserve">ugovora o </w:t>
            </w:r>
            <w:r>
              <w:rPr>
                <w:b/>
                <w:sz w:val="24"/>
              </w:rPr>
              <w:t>javnoj nabavi</w:t>
            </w:r>
          </w:p>
        </w:tc>
      </w:tr>
      <w:tr w:rsidR="000733A3">
        <w:trPr>
          <w:trHeight w:val="286"/>
        </w:trPr>
        <w:tc>
          <w:tcPr>
            <w:tcW w:w="859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2493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359" w:right="3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184" w:right="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54" w:right="5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277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261" w:right="25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6.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3A3">
        <w:trPr>
          <w:trHeight w:val="373"/>
        </w:trPr>
        <w:tc>
          <w:tcPr>
            <w:tcW w:w="1475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0733A3" w:rsidRDefault="00EF0179">
            <w:pPr>
              <w:pStyle w:val="TableParagraph"/>
              <w:spacing w:before="49"/>
              <w:ind w:left="22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NABAVA ROBE</w:t>
            </w:r>
          </w:p>
        </w:tc>
      </w:tr>
      <w:tr w:rsidR="000733A3">
        <w:trPr>
          <w:trHeight w:val="282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EF0179">
            <w:pPr>
              <w:pStyle w:val="TableParagraph"/>
              <w:spacing w:before="1" w:line="261" w:lineRule="exact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6.</w:t>
            </w: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EF017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Intelektualne i osobne usluge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8E4E6C">
            <w:pPr>
              <w:pStyle w:val="TableParagraph"/>
              <w:spacing w:before="1" w:line="261" w:lineRule="exact"/>
              <w:ind w:right="44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6/19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8E4E6C">
            <w:pPr>
              <w:pStyle w:val="TableParagraph"/>
              <w:spacing w:before="1" w:line="261" w:lineRule="exact"/>
              <w:ind w:right="259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8</w:t>
            </w:r>
            <w:r w:rsidR="00EF0179">
              <w:rPr>
                <w:w w:val="85"/>
                <w:sz w:val="24"/>
              </w:rPr>
              <w:t>9.000,00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EF0179">
            <w:pPr>
              <w:pStyle w:val="TableParagraph"/>
              <w:spacing w:before="1" w:line="26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8E4E6C">
            <w:pPr>
              <w:pStyle w:val="TableParagraph"/>
              <w:spacing w:before="1" w:line="261" w:lineRule="exact"/>
              <w:ind w:left="261" w:right="26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0733A3" w:rsidRDefault="00EF0179">
            <w:pPr>
              <w:pStyle w:val="TableParagraph"/>
              <w:spacing w:before="1" w:line="261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0733A3">
        <w:trPr>
          <w:trHeight w:val="285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Usluge agencija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right="27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9.000,00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8E4E6C">
            <w:pPr>
              <w:pStyle w:val="TableParagraph"/>
              <w:spacing w:before="5" w:line="261" w:lineRule="exact"/>
              <w:ind w:left="261" w:right="26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5" w:line="261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Ostale intelektualne usluge (ugovor o djelu)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6E131F">
            <w:pPr>
              <w:pStyle w:val="TableParagraph"/>
              <w:spacing w:before="1" w:line="261" w:lineRule="exact"/>
              <w:ind w:right="259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80</w:t>
            </w:r>
            <w:r w:rsidR="008E4E6C">
              <w:rPr>
                <w:w w:val="85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" w:line="26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" w:line="261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5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4" w:line="261" w:lineRule="exact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4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Računalne usluge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4" w:line="261" w:lineRule="exact"/>
              <w:ind w:right="44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7/19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4" w:line="261" w:lineRule="exact"/>
              <w:ind w:right="25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27.000,00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4" w:line="26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4" w:line="261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Usluge ažuriranja računalnih baza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line="261" w:lineRule="exact"/>
              <w:ind w:right="23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line="261" w:lineRule="exact"/>
              <w:ind w:left="53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line="261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Ostale računalne usluge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5" w:line="261" w:lineRule="exact"/>
              <w:ind w:right="20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15.000,00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5" w:line="26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5" w:line="261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76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8.</w:t>
            </w: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Sitni inventar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right="44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8/19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right="25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31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27" w:line="267" w:lineRule="exact"/>
              <w:ind w:left="229" w:right="21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27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Fotokopirni papir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27" w:line="267" w:lineRule="exact"/>
              <w:ind w:right="44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9/19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27" w:line="267" w:lineRule="exact"/>
              <w:ind w:right="25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27" w:line="267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27" w:line="267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22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Uredski materijal i ostali materijalni rashodi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right="37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right="28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95.000,00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Uredski materijal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right="259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27.000,00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Literatura (publikacije, časopisi, glasila, knjige)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right="27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5.600,00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Materijal i sredstva za čišćenje i održavanje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right="25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62.400,00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6A6270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0733A3">
        <w:trPr>
          <w:trHeight w:val="287"/>
        </w:trPr>
        <w:tc>
          <w:tcPr>
            <w:tcW w:w="14759" w:type="dxa"/>
            <w:gridSpan w:val="8"/>
            <w:tcBorders>
              <w:top w:val="single" w:sz="4" w:space="0" w:color="000000"/>
              <w:left w:val="nil"/>
              <w:bottom w:val="double" w:sz="1" w:space="0" w:color="000000"/>
              <w:right w:val="nil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3A3">
        <w:trPr>
          <w:trHeight w:val="286"/>
        </w:trPr>
        <w:tc>
          <w:tcPr>
            <w:tcW w:w="1475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EBEBE"/>
          </w:tcPr>
          <w:p w:rsidR="000733A3" w:rsidRDefault="00EF0179">
            <w:pPr>
              <w:pStyle w:val="TableParagraph"/>
              <w:spacing w:before="5" w:line="261" w:lineRule="exact"/>
              <w:ind w:left="189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ŽIVEŽNE NAMIRNICE</w:t>
            </w:r>
          </w:p>
        </w:tc>
      </w:tr>
      <w:tr w:rsidR="008E4E6C">
        <w:trPr>
          <w:trHeight w:val="328"/>
        </w:trPr>
        <w:tc>
          <w:tcPr>
            <w:tcW w:w="8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29"/>
              <w:ind w:left="17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11. *</w:t>
            </w:r>
          </w:p>
        </w:tc>
        <w:tc>
          <w:tcPr>
            <w:tcW w:w="52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Pekarski proizvodi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29"/>
              <w:ind w:right="37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11/19</w:t>
            </w:r>
          </w:p>
        </w:tc>
        <w:tc>
          <w:tcPr>
            <w:tcW w:w="15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D35049">
            <w:pPr>
              <w:pStyle w:val="TableParagraph"/>
              <w:spacing w:before="29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290</w:t>
            </w:r>
            <w:r w:rsidR="008E4E6C">
              <w:rPr>
                <w:w w:val="90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29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 w:rsidP="008E4E6C">
            <w:pPr>
              <w:jc w:val="center"/>
            </w:pPr>
            <w:r w:rsidRPr="00342E86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Krušni proizvodi (razne vrste kruha)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D35049">
            <w:pPr>
              <w:pStyle w:val="TableParagraph"/>
              <w:spacing w:before="11" w:line="255" w:lineRule="exact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290</w:t>
            </w:r>
            <w:r w:rsidR="008E4E6C">
              <w:rPr>
                <w:w w:val="90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342E86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1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12. *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7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Mlijeko i mliječne prerađevine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1" w:lineRule="exact"/>
              <w:ind w:right="37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12/19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D35049">
            <w:pPr>
              <w:pStyle w:val="TableParagraph"/>
              <w:spacing w:before="11" w:line="251" w:lineRule="exact"/>
              <w:ind w:right="259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70</w:t>
            </w:r>
            <w:r w:rsidR="008E4E6C">
              <w:rPr>
                <w:w w:val="85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 w:rsidP="008E4E6C">
            <w:pPr>
              <w:jc w:val="center"/>
            </w:pPr>
            <w:r w:rsidRPr="00342E86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7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3" w:line="28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Mlijeko, vrhnje, sir (svježi i tvrdi sir), maslac, margarin, jogurt i ostali fermentirani proizvodi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D35049">
            <w:pPr>
              <w:pStyle w:val="TableParagraph"/>
              <w:spacing w:before="151"/>
              <w:ind w:right="259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70</w:t>
            </w:r>
            <w:r w:rsidR="008E4E6C">
              <w:rPr>
                <w:w w:val="85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51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342E86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51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0733A3">
        <w:trPr>
          <w:trHeight w:val="28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733A3" w:rsidRDefault="00EF0179">
            <w:pPr>
              <w:pStyle w:val="TableParagraph"/>
              <w:spacing w:before="7" w:line="255" w:lineRule="exact"/>
              <w:ind w:left="22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733A3" w:rsidRDefault="00EF0179">
            <w:pPr>
              <w:pStyle w:val="TableParagraph"/>
              <w:spacing w:before="7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Meso i mesne prerađevine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733A3" w:rsidRDefault="00D35049">
            <w:pPr>
              <w:pStyle w:val="TableParagraph"/>
              <w:spacing w:before="7" w:line="255" w:lineRule="exact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  <w:r w:rsidR="00EF0179">
              <w:rPr>
                <w:w w:val="90"/>
                <w:sz w:val="24"/>
              </w:rPr>
              <w:t>0.000,00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E6C">
        <w:trPr>
          <w:trHeight w:val="56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51"/>
              <w:ind w:left="220" w:right="2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4" w:line="28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Svježe meso ( svinjetina, junetina, puretina, piletina)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51"/>
              <w:ind w:right="38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13/19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D35049">
            <w:pPr>
              <w:pStyle w:val="TableParagraph"/>
              <w:spacing w:before="151"/>
              <w:ind w:right="259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100</w:t>
            </w:r>
            <w:r w:rsidR="008E4E6C">
              <w:rPr>
                <w:w w:val="85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51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0A7C1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51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9" w:line="255" w:lineRule="exact"/>
              <w:ind w:left="220" w:right="2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9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Suhomesnati i kobasičarski proizvodi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9" w:line="255" w:lineRule="exact"/>
              <w:ind w:right="38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13/19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D35049">
            <w:pPr>
              <w:pStyle w:val="TableParagraph"/>
              <w:spacing w:before="9" w:line="255" w:lineRule="exact"/>
              <w:ind w:right="25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50</w:t>
            </w:r>
            <w:r w:rsidR="008E4E6C">
              <w:rPr>
                <w:w w:val="90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9" w:line="25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0A7C1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9" w:line="255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220" w:right="2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Riba i proizvodi od ribe (oslić, lignje, gavuni,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right="38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13/19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D35049">
            <w:pPr>
              <w:pStyle w:val="TableParagraph"/>
              <w:spacing w:before="11" w:line="251" w:lineRule="exact"/>
              <w:ind w:right="25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  <w:r w:rsidR="008E4E6C">
              <w:rPr>
                <w:w w:val="90"/>
                <w:sz w:val="24"/>
              </w:rPr>
              <w:t>.000,00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0A7C1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1" w:lineRule="exact"/>
              <w:ind w:left="264" w:right="2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</w:tbl>
    <w:p w:rsidR="000733A3" w:rsidRDefault="000733A3">
      <w:pPr>
        <w:spacing w:line="251" w:lineRule="exact"/>
        <w:jc w:val="center"/>
        <w:rPr>
          <w:sz w:val="24"/>
        </w:rPr>
        <w:sectPr w:rsidR="000733A3">
          <w:pgSz w:w="15840" w:h="12240" w:orient="landscape"/>
          <w:pgMar w:top="860" w:right="240" w:bottom="720" w:left="200" w:header="0" w:footer="526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249"/>
        <w:gridCol w:w="1417"/>
        <w:gridCol w:w="1561"/>
        <w:gridCol w:w="1705"/>
        <w:gridCol w:w="1277"/>
        <w:gridCol w:w="1134"/>
        <w:gridCol w:w="1562"/>
      </w:tblGrid>
      <w:tr w:rsidR="000733A3">
        <w:trPr>
          <w:trHeight w:val="285"/>
        </w:trPr>
        <w:tc>
          <w:tcPr>
            <w:tcW w:w="853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0733A3" w:rsidRDefault="00EF0179">
            <w:pPr>
              <w:pStyle w:val="TableParagraph"/>
              <w:spacing w:before="1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tuna u konzervi)</w:t>
            </w:r>
          </w:p>
        </w:tc>
        <w:tc>
          <w:tcPr>
            <w:tcW w:w="1417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E6C">
        <w:trPr>
          <w:trHeight w:val="282"/>
        </w:trPr>
        <w:tc>
          <w:tcPr>
            <w:tcW w:w="853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1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249" w:type="dxa"/>
            <w:shd w:val="clear" w:color="auto" w:fill="99CCFF"/>
          </w:tcPr>
          <w:p w:rsidR="008E4E6C" w:rsidRDefault="008E4E6C">
            <w:pPr>
              <w:pStyle w:val="TableParagraph"/>
              <w:spacing w:before="7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Čajevi, razni napici</w:t>
            </w:r>
          </w:p>
        </w:tc>
        <w:tc>
          <w:tcPr>
            <w:tcW w:w="1417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1" w:lineRule="exact"/>
              <w:ind w:left="359" w:right="35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16/19</w:t>
            </w:r>
          </w:p>
        </w:tc>
        <w:tc>
          <w:tcPr>
            <w:tcW w:w="1561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1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35.000,00</w:t>
            </w:r>
          </w:p>
        </w:tc>
        <w:tc>
          <w:tcPr>
            <w:tcW w:w="1705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99CCFF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shd w:val="clear" w:color="auto" w:fill="99CCFF"/>
          </w:tcPr>
          <w:p w:rsidR="008E4E6C" w:rsidRDefault="008E4E6C">
            <w:pPr>
              <w:pStyle w:val="TableParagraph"/>
              <w:spacing w:before="7" w:line="255" w:lineRule="exact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53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249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Svježe voće i povrće</w:t>
            </w:r>
          </w:p>
        </w:tc>
        <w:tc>
          <w:tcPr>
            <w:tcW w:w="1417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359" w:right="35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15/19</w:t>
            </w:r>
          </w:p>
        </w:tc>
        <w:tc>
          <w:tcPr>
            <w:tcW w:w="1561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55.000,00</w:t>
            </w:r>
          </w:p>
        </w:tc>
        <w:tc>
          <w:tcPr>
            <w:tcW w:w="1705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99CCFF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5" w:lineRule="exact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53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6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Svježe voće</w:t>
            </w:r>
          </w:p>
        </w:tc>
        <w:tc>
          <w:tcPr>
            <w:tcW w:w="141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8E4E6C" w:rsidRDefault="008E4E6C">
            <w:pPr>
              <w:pStyle w:val="TableParagraph"/>
              <w:spacing w:before="10" w:line="251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705" w:type="dxa"/>
          </w:tcPr>
          <w:p w:rsidR="008E4E6C" w:rsidRDefault="008E4E6C">
            <w:pPr>
              <w:pStyle w:val="TableParagraph"/>
              <w:spacing w:before="10" w:line="25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6" w:line="255" w:lineRule="exact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53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1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Svježe povrće</w:t>
            </w:r>
          </w:p>
        </w:tc>
        <w:tc>
          <w:tcPr>
            <w:tcW w:w="141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8E4E6C" w:rsidRDefault="008E4E6C">
            <w:pPr>
              <w:pStyle w:val="TableParagraph"/>
              <w:spacing w:before="11" w:line="255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</w:tc>
        <w:tc>
          <w:tcPr>
            <w:tcW w:w="1705" w:type="dxa"/>
          </w:tcPr>
          <w:p w:rsidR="008E4E6C" w:rsidRDefault="008E4E6C">
            <w:pPr>
              <w:pStyle w:val="TableParagraph"/>
              <w:spacing w:before="11" w:line="255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11" w:line="255" w:lineRule="exact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53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1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249" w:type="dxa"/>
            <w:shd w:val="clear" w:color="auto" w:fill="99CCFF"/>
          </w:tcPr>
          <w:p w:rsidR="008E4E6C" w:rsidRDefault="008E4E6C">
            <w:pPr>
              <w:pStyle w:val="TableParagraph"/>
              <w:spacing w:before="7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Ostale namirnice za potrebe školske kuhinje</w:t>
            </w:r>
          </w:p>
        </w:tc>
        <w:tc>
          <w:tcPr>
            <w:tcW w:w="1417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1" w:lineRule="exact"/>
              <w:ind w:left="359" w:right="35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16/19</w:t>
            </w:r>
          </w:p>
        </w:tc>
        <w:tc>
          <w:tcPr>
            <w:tcW w:w="1561" w:type="dxa"/>
            <w:shd w:val="clear" w:color="auto" w:fill="99CCFF"/>
          </w:tcPr>
          <w:p w:rsidR="008E4E6C" w:rsidRPr="001D1115" w:rsidRDefault="001D1115">
            <w:pPr>
              <w:pStyle w:val="TableParagraph"/>
              <w:spacing w:before="11" w:line="251" w:lineRule="exact"/>
              <w:ind w:left="184" w:right="175"/>
              <w:jc w:val="center"/>
            </w:pPr>
            <w:r w:rsidRPr="001D1115">
              <w:t>104</w:t>
            </w:r>
            <w:r w:rsidR="008E4E6C" w:rsidRPr="001D1115">
              <w:t>.000,00</w:t>
            </w:r>
          </w:p>
        </w:tc>
        <w:tc>
          <w:tcPr>
            <w:tcW w:w="1705" w:type="dxa"/>
            <w:shd w:val="clear" w:color="auto" w:fill="99CCFF"/>
          </w:tcPr>
          <w:p w:rsidR="008E4E6C" w:rsidRDefault="008E4E6C">
            <w:pPr>
              <w:pStyle w:val="TableParagraph"/>
              <w:spacing w:before="11" w:line="251" w:lineRule="exact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99CCFF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shd w:val="clear" w:color="auto" w:fill="99CCFF"/>
          </w:tcPr>
          <w:p w:rsidR="008E4E6C" w:rsidRDefault="008E4E6C">
            <w:pPr>
              <w:pStyle w:val="TableParagraph"/>
              <w:spacing w:before="7" w:line="255" w:lineRule="exact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65"/>
        </w:trPr>
        <w:tc>
          <w:tcPr>
            <w:tcW w:w="853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3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Brašno, proizvodi od brašna, mlinci, krušne mrvice, kukuruzna krupica, tijesto razno</w:t>
            </w:r>
          </w:p>
        </w:tc>
        <w:tc>
          <w:tcPr>
            <w:tcW w:w="1417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8E4E6C" w:rsidRDefault="001D1115">
            <w:pPr>
              <w:pStyle w:val="TableParagraph"/>
              <w:spacing w:before="151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705" w:type="dxa"/>
          </w:tcPr>
          <w:p w:rsidR="008E4E6C" w:rsidRDefault="008E4E6C">
            <w:pPr>
              <w:pStyle w:val="TableParagraph"/>
              <w:spacing w:before="151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11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62"/>
        </w:trPr>
        <w:tc>
          <w:tcPr>
            <w:tcW w:w="853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tabs>
                <w:tab w:val="left" w:pos="874"/>
                <w:tab w:val="left" w:pos="1553"/>
                <w:tab w:val="left" w:pos="2413"/>
                <w:tab w:val="left" w:pos="3548"/>
                <w:tab w:val="left" w:pos="4623"/>
              </w:tabs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Grah,</w:t>
            </w:r>
            <w:r>
              <w:rPr>
                <w:sz w:val="24"/>
              </w:rPr>
              <w:tab/>
              <w:t>soja,</w:t>
            </w:r>
            <w:r>
              <w:rPr>
                <w:sz w:val="24"/>
              </w:rPr>
              <w:tab/>
              <w:t>proso,</w:t>
            </w:r>
            <w:r>
              <w:rPr>
                <w:sz w:val="24"/>
              </w:rPr>
              <w:tab/>
              <w:t>slanutak,</w:t>
            </w:r>
            <w:r>
              <w:rPr>
                <w:sz w:val="24"/>
              </w:rPr>
              <w:tab/>
              <w:t>ječmena</w:t>
            </w:r>
            <w:r>
              <w:rPr>
                <w:sz w:val="24"/>
              </w:rPr>
              <w:tab/>
              <w:t>kaša,</w:t>
            </w:r>
          </w:p>
          <w:p w:rsidR="008E4E6C" w:rsidRDefault="008E4E6C">
            <w:pPr>
              <w:pStyle w:val="TableParagraph"/>
              <w:spacing w:before="11"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cornfleks</w:t>
            </w:r>
            <w:proofErr w:type="spellEnd"/>
          </w:p>
        </w:tc>
        <w:tc>
          <w:tcPr>
            <w:tcW w:w="1417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8E4E6C" w:rsidRDefault="001D1115">
            <w:pPr>
              <w:pStyle w:val="TableParagraph"/>
              <w:spacing w:before="147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705" w:type="dxa"/>
          </w:tcPr>
          <w:p w:rsidR="008E4E6C" w:rsidRDefault="008E4E6C">
            <w:pPr>
              <w:pStyle w:val="TableParagraph"/>
              <w:spacing w:before="147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7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61"/>
        </w:trPr>
        <w:tc>
          <w:tcPr>
            <w:tcW w:w="853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Razne živežne namirnice (šećer, med, jaja, riža,</w:t>
            </w:r>
          </w:p>
          <w:p w:rsidR="008E4E6C" w:rsidRDefault="008E4E6C">
            <w:pPr>
              <w:pStyle w:val="TableParagraph"/>
              <w:spacing w:before="12"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kava, kakao itd.)</w:t>
            </w:r>
          </w:p>
        </w:tc>
        <w:tc>
          <w:tcPr>
            <w:tcW w:w="1417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8E4E6C" w:rsidRDefault="006E131F">
            <w:pPr>
              <w:pStyle w:val="TableParagraph"/>
              <w:spacing w:before="151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1115">
              <w:rPr>
                <w:sz w:val="24"/>
              </w:rPr>
              <w:t>3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705" w:type="dxa"/>
          </w:tcPr>
          <w:p w:rsidR="008E4E6C" w:rsidRDefault="008E4E6C">
            <w:pPr>
              <w:pStyle w:val="TableParagraph"/>
              <w:spacing w:before="151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D265F2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6"/>
              <w:ind w:left="265" w:right="27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0733A3">
        <w:trPr>
          <w:trHeight w:val="282"/>
        </w:trPr>
        <w:tc>
          <w:tcPr>
            <w:tcW w:w="853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33A3" w:rsidRDefault="000733A3">
      <w:pPr>
        <w:pStyle w:val="Tijeloteksta"/>
        <w:rPr>
          <w:b/>
          <w:sz w:val="20"/>
        </w:rPr>
      </w:pPr>
    </w:p>
    <w:p w:rsidR="000733A3" w:rsidRDefault="000733A3">
      <w:pPr>
        <w:pStyle w:val="Tijeloteksta"/>
        <w:spacing w:before="11"/>
        <w:rPr>
          <w:b/>
          <w:sz w:val="21"/>
        </w:rPr>
      </w:pPr>
    </w:p>
    <w:p w:rsidR="000733A3" w:rsidRDefault="00EF0179">
      <w:pPr>
        <w:spacing w:before="108"/>
        <w:ind w:left="252"/>
        <w:rPr>
          <w:b/>
          <w:sz w:val="24"/>
        </w:rPr>
      </w:pPr>
      <w:r>
        <w:rPr>
          <w:b/>
          <w:sz w:val="24"/>
        </w:rPr>
        <w:t>Vrijednost nabave roba i usluga jednaka ili veća od 20.000,00 kn , a manja od 200.000,00 kn</w:t>
      </w:r>
    </w:p>
    <w:p w:rsidR="000733A3" w:rsidRDefault="0093175E">
      <w:pPr>
        <w:pStyle w:val="Tijeloteksta"/>
        <w:spacing w:line="60" w:lineRule="exact"/>
        <w:ind w:left="126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6" style="width:751pt;height:3pt;mso-position-horizontal-relative:char;mso-position-vertical-relative:line" coordsize="15020,60">
            <v:rect id="_x0000_s1043" style="position:absolute;width:24;height:60" fillcolor="black" stroked="f"/>
            <v:line id="_x0000_s1042" style="position:absolute" from="24,30" to="817,30" strokeweight="3pt"/>
            <v:rect id="_x0000_s1041" style="position:absolute;left:816;width:84;height:60" fillcolor="black" stroked="f"/>
            <v:line id="_x0000_s1040" style="position:absolute" from="901,30" to="6066,30" strokeweight="3pt"/>
            <v:rect id="_x0000_s1039" style="position:absolute;left:6065;width:84;height:60" fillcolor="black" stroked="f"/>
            <v:line id="_x0000_s1038" style="position:absolute" from="6150,30" to="7342,30" strokeweight="3pt"/>
            <v:rect id="_x0000_s1037" style="position:absolute;left:7342;width:84;height:60" fillcolor="black" stroked="f"/>
            <v:line id="_x0000_s1036" style="position:absolute" from="7426,30" to="9042,30" strokeweight="3pt"/>
            <v:rect id="_x0000_s1035" style="position:absolute;left:9042;width:84;height:60" fillcolor="black" stroked="f"/>
            <v:line id="_x0000_s1034" style="position:absolute" from="9127,30" to="11027,30" strokeweight="3pt"/>
            <v:rect id="_x0000_s1033" style="position:absolute;left:11027;width:84;height:60" fillcolor="black" stroked="f"/>
            <v:line id="_x0000_s1032" style="position:absolute" from="11111,30" to="12303,30" strokeweight="3pt"/>
            <v:rect id="_x0000_s1031" style="position:absolute;left:12303;width:84;height:60" fillcolor="black" stroked="f"/>
            <v:line id="_x0000_s1030" style="position:absolute" from="12387,30" to="13435,30" strokeweight="3pt"/>
            <v:rect id="_x0000_s1029" style="position:absolute;left:13435;width:84;height:60" fillcolor="black" stroked="f"/>
            <v:line id="_x0000_s1028" style="position:absolute" from="13520,30" to="14996,30" strokeweight="3pt"/>
            <v:rect id="_x0000_s1027" style="position:absolute;left:14996;width:24;height:60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50"/>
        <w:gridCol w:w="1277"/>
        <w:gridCol w:w="1701"/>
        <w:gridCol w:w="1985"/>
        <w:gridCol w:w="1277"/>
        <w:gridCol w:w="1134"/>
        <w:gridCol w:w="1562"/>
      </w:tblGrid>
      <w:tr w:rsidR="000733A3">
        <w:trPr>
          <w:trHeight w:val="1700"/>
        </w:trPr>
        <w:tc>
          <w:tcPr>
            <w:tcW w:w="817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9"/>
              <w:rPr>
                <w:b/>
                <w:sz w:val="34"/>
              </w:rPr>
            </w:pPr>
          </w:p>
          <w:p w:rsidR="000733A3" w:rsidRDefault="00EF0179">
            <w:pPr>
              <w:pStyle w:val="TableParagraph"/>
              <w:spacing w:before="1"/>
              <w:ind w:left="9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R.B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9"/>
              <w:rPr>
                <w:b/>
                <w:sz w:val="34"/>
              </w:rPr>
            </w:pPr>
          </w:p>
          <w:p w:rsidR="000733A3" w:rsidRDefault="00EF0179">
            <w:pPr>
              <w:pStyle w:val="TableParagraph"/>
              <w:spacing w:before="1"/>
              <w:ind w:left="15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PREDMET NABAVE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b/>
                <w:sz w:val="28"/>
              </w:rPr>
            </w:pPr>
          </w:p>
          <w:p w:rsidR="000733A3" w:rsidRDefault="000733A3">
            <w:pPr>
              <w:pStyle w:val="TableParagraph"/>
              <w:spacing w:before="6"/>
              <w:rPr>
                <w:b/>
              </w:rPr>
            </w:pPr>
          </w:p>
          <w:p w:rsidR="000733A3" w:rsidRDefault="00EF0179">
            <w:pPr>
              <w:pStyle w:val="TableParagraph"/>
              <w:spacing w:line="249" w:lineRule="auto"/>
              <w:ind w:left="203" w:hanging="88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Evidencij</w:t>
            </w:r>
            <w:proofErr w:type="spellEnd"/>
            <w:r>
              <w:rPr>
                <w:b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ski</w:t>
            </w:r>
            <w:proofErr w:type="spellEnd"/>
            <w:r>
              <w:rPr>
                <w:b/>
                <w:sz w:val="24"/>
              </w:rPr>
              <w:t xml:space="preserve"> broj</w:t>
            </w: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EF0179">
            <w:pPr>
              <w:pStyle w:val="TableParagraph"/>
              <w:spacing w:before="14" w:line="247" w:lineRule="auto"/>
              <w:ind w:left="147" w:right="14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Procijenjena </w:t>
            </w:r>
            <w:r>
              <w:rPr>
                <w:b/>
                <w:w w:val="95"/>
                <w:sz w:val="24"/>
              </w:rPr>
              <w:t xml:space="preserve">vrijednost </w:t>
            </w:r>
            <w:r>
              <w:rPr>
                <w:b/>
                <w:sz w:val="24"/>
              </w:rPr>
              <w:t>nabave</w:t>
            </w:r>
          </w:p>
          <w:p w:rsidR="000733A3" w:rsidRDefault="00EF0179">
            <w:pPr>
              <w:pStyle w:val="TableParagraph"/>
              <w:spacing w:before="1"/>
              <w:ind w:left="14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(bez PDV)</w:t>
            </w:r>
          </w:p>
        </w:tc>
        <w:tc>
          <w:tcPr>
            <w:tcW w:w="19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250" w:hanging="11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Vrsta postupka </w:t>
            </w:r>
            <w:r>
              <w:rPr>
                <w:b/>
                <w:w w:val="95"/>
                <w:sz w:val="24"/>
              </w:rPr>
              <w:t>javne nabave</w:t>
            </w:r>
          </w:p>
        </w:tc>
        <w:tc>
          <w:tcPr>
            <w:tcW w:w="12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177" w:right="177" w:hanging="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Ugovor </w:t>
            </w:r>
            <w:r>
              <w:rPr>
                <w:b/>
                <w:sz w:val="24"/>
              </w:rPr>
              <w:t xml:space="preserve">ili  </w:t>
            </w:r>
            <w:r>
              <w:rPr>
                <w:b/>
                <w:w w:val="90"/>
                <w:sz w:val="24"/>
              </w:rPr>
              <w:t xml:space="preserve">okvirni </w:t>
            </w:r>
            <w:proofErr w:type="spellStart"/>
            <w:r>
              <w:rPr>
                <w:b/>
                <w:w w:val="85"/>
                <w:sz w:val="24"/>
              </w:rPr>
              <w:t>sporazu</w:t>
            </w:r>
            <w:proofErr w:type="spellEnd"/>
          </w:p>
          <w:p w:rsidR="000733A3" w:rsidRDefault="00EF0179">
            <w:pPr>
              <w:pStyle w:val="TableParagraph"/>
              <w:spacing w:before="1" w:line="261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87"/>
                <w:sz w:val="24"/>
              </w:rPr>
              <w:t>m</w:t>
            </w:r>
          </w:p>
        </w:tc>
        <w:tc>
          <w:tcPr>
            <w:tcW w:w="11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33A3" w:rsidRDefault="00EF0179">
            <w:pPr>
              <w:pStyle w:val="TableParagraph"/>
              <w:spacing w:line="247" w:lineRule="auto"/>
              <w:ind w:left="108" w:right="11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Planira </w:t>
            </w:r>
            <w:r>
              <w:rPr>
                <w:b/>
                <w:sz w:val="24"/>
              </w:rPr>
              <w:t>ni</w:t>
            </w:r>
          </w:p>
          <w:p w:rsidR="000733A3" w:rsidRDefault="00EF0179">
            <w:pPr>
              <w:pStyle w:val="TableParagraph"/>
              <w:spacing w:before="2" w:line="247" w:lineRule="auto"/>
              <w:ind w:left="108" w:right="1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početak nabave</w:t>
            </w:r>
          </w:p>
        </w:tc>
        <w:tc>
          <w:tcPr>
            <w:tcW w:w="15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EF0179">
            <w:pPr>
              <w:pStyle w:val="TableParagraph"/>
              <w:spacing w:before="14" w:line="247" w:lineRule="auto"/>
              <w:ind w:left="194" w:right="19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Planirano </w:t>
            </w:r>
            <w:r>
              <w:rPr>
                <w:b/>
                <w:w w:val="95"/>
                <w:sz w:val="24"/>
              </w:rPr>
              <w:t xml:space="preserve">trajanje </w:t>
            </w:r>
            <w:r>
              <w:rPr>
                <w:b/>
                <w:w w:val="90"/>
                <w:sz w:val="24"/>
              </w:rPr>
              <w:t xml:space="preserve">ugovora o </w:t>
            </w:r>
            <w:r>
              <w:rPr>
                <w:b/>
                <w:sz w:val="24"/>
              </w:rPr>
              <w:t>javnoj nabavi</w:t>
            </w:r>
          </w:p>
        </w:tc>
      </w:tr>
      <w:tr w:rsidR="000733A3">
        <w:trPr>
          <w:trHeight w:val="281"/>
        </w:trPr>
        <w:tc>
          <w:tcPr>
            <w:tcW w:w="81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1" w:line="261" w:lineRule="exact"/>
              <w:ind w:left="2499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1" w:line="261" w:lineRule="exact"/>
              <w:ind w:left="277" w:right="26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1" w:line="261" w:lineRule="exact"/>
              <w:ind w:left="720" w:right="7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1" w:line="261" w:lineRule="exact"/>
              <w:ind w:left="194" w:right="19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1" w:line="261" w:lineRule="exact"/>
              <w:ind w:left="277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33A3" w:rsidRDefault="00EF0179">
            <w:pPr>
              <w:pStyle w:val="TableParagraph"/>
              <w:spacing w:before="1" w:line="261" w:lineRule="exact"/>
              <w:ind w:left="261" w:right="2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6.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3A3">
        <w:trPr>
          <w:trHeight w:val="373"/>
        </w:trPr>
        <w:tc>
          <w:tcPr>
            <w:tcW w:w="15003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0733A3" w:rsidRDefault="00EF0179">
            <w:pPr>
              <w:pStyle w:val="TableParagraph"/>
              <w:spacing w:before="49"/>
              <w:ind w:left="24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NABAVA USLUGA</w:t>
            </w:r>
          </w:p>
        </w:tc>
      </w:tr>
      <w:tr w:rsidR="008E4E6C">
        <w:trPr>
          <w:trHeight w:val="280"/>
        </w:trPr>
        <w:tc>
          <w:tcPr>
            <w:tcW w:w="8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" w:line="255" w:lineRule="exact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2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Stručno usavršavanje zaposlenika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" w:line="255" w:lineRule="exact"/>
              <w:ind w:left="276" w:right="27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17/19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EF0179">
            <w:pPr>
              <w:pStyle w:val="TableParagraph"/>
              <w:spacing w:before="5" w:line="25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" w:line="255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5" w:line="255" w:lineRule="exact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Seminari, savjetovanja i simpoziji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EF0179">
            <w:pPr>
              <w:pStyle w:val="TableParagraph"/>
              <w:spacing w:before="7" w:line="255" w:lineRule="exact"/>
              <w:ind w:left="332"/>
              <w:rPr>
                <w:sz w:val="24"/>
              </w:rPr>
            </w:pPr>
            <w:r>
              <w:rPr>
                <w:sz w:val="24"/>
              </w:rPr>
              <w:t>35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Naknade za prijevoz i smještaj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EF0179">
            <w:pPr>
              <w:pStyle w:val="TableParagraph"/>
              <w:spacing w:before="11" w:line="255" w:lineRule="exact"/>
              <w:ind w:left="332"/>
              <w:rPr>
                <w:sz w:val="24"/>
              </w:rPr>
            </w:pPr>
            <w:r>
              <w:rPr>
                <w:sz w:val="24"/>
              </w:rPr>
              <w:t>25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1" w:line="255" w:lineRule="exact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23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23"/>
              <w:ind w:left="110"/>
              <w:rPr>
                <w:sz w:val="24"/>
              </w:rPr>
            </w:pPr>
            <w:r>
              <w:rPr>
                <w:sz w:val="24"/>
              </w:rPr>
              <w:t>Usluge tekućeg i investicijskog održavanja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/>
              <w:ind w:left="277" w:right="27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6E131F">
            <w:pPr>
              <w:pStyle w:val="TableParagraph"/>
              <w:spacing w:before="123"/>
              <w:ind w:left="356"/>
              <w:rPr>
                <w:sz w:val="24"/>
              </w:rPr>
            </w:pPr>
            <w:r>
              <w:rPr>
                <w:sz w:val="24"/>
              </w:rPr>
              <w:t>50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123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E4E6C" w:rsidRDefault="008E4E6C">
            <w:pPr>
              <w:pStyle w:val="TableParagraph"/>
              <w:spacing w:before="7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Materijal i dijelovi za tekuće i investicijsko</w:t>
            </w:r>
          </w:p>
          <w:p w:rsidR="008E4E6C" w:rsidRDefault="008E4E6C">
            <w:pPr>
              <w:pStyle w:val="TableParagraph"/>
              <w:spacing w:before="11"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održavanje postrojenja i opreme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EF0179">
            <w:pPr>
              <w:pStyle w:val="TableParagraph"/>
              <w:spacing w:before="151"/>
              <w:ind w:left="380"/>
              <w:rPr>
                <w:sz w:val="24"/>
              </w:rPr>
            </w:pPr>
            <w:r>
              <w:rPr>
                <w:sz w:val="24"/>
              </w:rPr>
              <w:t>50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151"/>
              <w:ind w:left="104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19. *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Usluge telefona i </w:t>
            </w:r>
            <w:proofErr w:type="spellStart"/>
            <w:r>
              <w:rPr>
                <w:sz w:val="24"/>
              </w:rPr>
              <w:t>faxa</w:t>
            </w:r>
            <w:proofErr w:type="spellEnd"/>
            <w:r>
              <w:rPr>
                <w:sz w:val="24"/>
              </w:rPr>
              <w:t xml:space="preserve"> i prijevoza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277" w:right="27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19/</w:t>
            </w:r>
            <w:proofErr w:type="spellStart"/>
            <w:r>
              <w:rPr>
                <w:w w:val="110"/>
                <w:sz w:val="24"/>
              </w:rPr>
              <w:t>19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EF0179">
            <w:pPr>
              <w:pStyle w:val="TableParagraph"/>
              <w:spacing w:before="11" w:line="255" w:lineRule="exact"/>
              <w:ind w:right="2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49.0</w:t>
            </w:r>
            <w:r w:rsidR="008E4E6C">
              <w:rPr>
                <w:w w:val="95"/>
                <w:sz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7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Usluge telefona i </w:t>
            </w:r>
            <w:proofErr w:type="spellStart"/>
            <w:r>
              <w:rPr>
                <w:sz w:val="24"/>
              </w:rPr>
              <w:t>faxa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C72131">
            <w:pPr>
              <w:pStyle w:val="TableParagraph"/>
              <w:spacing w:before="7" w:line="255" w:lineRule="exact"/>
              <w:ind w:right="25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  <w:r w:rsidR="008E4E6C">
              <w:rPr>
                <w:w w:val="90"/>
                <w:sz w:val="24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7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7" w:line="255" w:lineRule="exact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Ostale usluge za komunikaciju i prijevoz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C72131">
            <w:pPr>
              <w:pStyle w:val="TableParagraph"/>
              <w:spacing w:before="11" w:line="255" w:lineRule="exact"/>
              <w:ind w:right="22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29.</w:t>
            </w:r>
            <w:r w:rsidR="006E131F">
              <w:rPr>
                <w:w w:val="90"/>
                <w:sz w:val="24"/>
              </w:rPr>
              <w:t>5</w:t>
            </w:r>
            <w:r w:rsidR="008E4E6C">
              <w:rPr>
                <w:w w:val="90"/>
                <w:sz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8E4E6C" w:rsidRDefault="008E4E6C">
            <w:pPr>
              <w:pStyle w:val="TableParagraph"/>
              <w:spacing w:before="11" w:line="255" w:lineRule="exact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Poštarina, (pisma i tiskanice)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C72131">
            <w:pPr>
              <w:pStyle w:val="TableParagraph"/>
              <w:spacing w:before="7" w:line="255" w:lineRule="exact"/>
              <w:ind w:right="215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  <w:r w:rsidR="008E4E6C">
              <w:rPr>
                <w:w w:val="85"/>
                <w:sz w:val="24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 w:rsidP="008E4E6C">
            <w:pPr>
              <w:jc w:val="center"/>
            </w:pPr>
            <w:r w:rsidRPr="00B07264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6C" w:rsidRDefault="008E4E6C">
            <w:pPr>
              <w:pStyle w:val="TableParagraph"/>
              <w:spacing w:before="7" w:line="255" w:lineRule="exact"/>
              <w:ind w:left="329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</w:tbl>
    <w:p w:rsidR="000733A3" w:rsidRDefault="000733A3">
      <w:pPr>
        <w:spacing w:line="255" w:lineRule="exact"/>
        <w:rPr>
          <w:sz w:val="24"/>
        </w:rPr>
        <w:sectPr w:rsidR="000733A3">
          <w:pgSz w:w="15840" w:h="12240" w:orient="landscape"/>
          <w:pgMar w:top="940" w:right="240" w:bottom="720" w:left="200" w:header="0" w:footer="526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9"/>
        <w:gridCol w:w="1277"/>
        <w:gridCol w:w="1701"/>
        <w:gridCol w:w="1985"/>
        <w:gridCol w:w="1277"/>
        <w:gridCol w:w="1134"/>
        <w:gridCol w:w="1562"/>
      </w:tblGrid>
      <w:tr w:rsidR="008E4E6C">
        <w:trPr>
          <w:trHeight w:val="285"/>
        </w:trPr>
        <w:tc>
          <w:tcPr>
            <w:tcW w:w="817" w:type="dxa"/>
            <w:shd w:val="clear" w:color="auto" w:fill="99CCFF"/>
          </w:tcPr>
          <w:p w:rsidR="008E4E6C" w:rsidRDefault="008E4E6C">
            <w:pPr>
              <w:pStyle w:val="TableParagraph"/>
              <w:spacing w:before="10" w:line="255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20.</w:t>
            </w:r>
          </w:p>
        </w:tc>
        <w:tc>
          <w:tcPr>
            <w:tcW w:w="5249" w:type="dxa"/>
            <w:shd w:val="clear" w:color="auto" w:fill="99CCFF"/>
          </w:tcPr>
          <w:p w:rsidR="008E4E6C" w:rsidRDefault="008E4E6C">
            <w:pPr>
              <w:pStyle w:val="TableParagraph"/>
              <w:spacing w:before="10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Komunalne usluge</w:t>
            </w:r>
          </w:p>
        </w:tc>
        <w:tc>
          <w:tcPr>
            <w:tcW w:w="1277" w:type="dxa"/>
            <w:shd w:val="clear" w:color="auto" w:fill="99CCFF"/>
          </w:tcPr>
          <w:p w:rsidR="008E4E6C" w:rsidRDefault="008E4E6C">
            <w:pPr>
              <w:pStyle w:val="TableParagraph"/>
              <w:spacing w:before="10" w:line="255" w:lineRule="exact"/>
              <w:ind w:left="277" w:right="2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20/19</w:t>
            </w:r>
          </w:p>
        </w:tc>
        <w:tc>
          <w:tcPr>
            <w:tcW w:w="1701" w:type="dxa"/>
            <w:shd w:val="clear" w:color="auto" w:fill="99CCFF"/>
          </w:tcPr>
          <w:p w:rsidR="008E4E6C" w:rsidRDefault="00ED7EFC">
            <w:pPr>
              <w:pStyle w:val="TableParagraph"/>
              <w:spacing w:before="10"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115</w:t>
            </w:r>
            <w:r w:rsidR="008E4E6C">
              <w:rPr>
                <w:sz w:val="24"/>
              </w:rPr>
              <w:t>.000,00</w:t>
            </w:r>
          </w:p>
        </w:tc>
        <w:tc>
          <w:tcPr>
            <w:tcW w:w="1985" w:type="dxa"/>
            <w:shd w:val="clear" w:color="auto" w:fill="99CCFF"/>
          </w:tcPr>
          <w:p w:rsidR="008E4E6C" w:rsidRDefault="008E4E6C">
            <w:pPr>
              <w:pStyle w:val="TableParagraph"/>
              <w:spacing w:before="10" w:line="255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shd w:val="clear" w:color="auto" w:fill="99CCFF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99CCFF"/>
          </w:tcPr>
          <w:p w:rsidR="008E4E6C" w:rsidRDefault="008E4E6C" w:rsidP="008E4E6C">
            <w:pPr>
              <w:jc w:val="center"/>
            </w:pPr>
            <w:r w:rsidRPr="001554D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shd w:val="clear" w:color="auto" w:fill="99CCFF"/>
          </w:tcPr>
          <w:p w:rsidR="008E4E6C" w:rsidRDefault="008E4E6C">
            <w:pPr>
              <w:pStyle w:val="TableParagraph"/>
              <w:spacing w:before="10" w:line="255" w:lineRule="exact"/>
              <w:ind w:left="330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1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11"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Opskrba vodom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8E4E6C" w:rsidRDefault="00ED7EFC">
            <w:pPr>
              <w:pStyle w:val="TableParagraph"/>
              <w:spacing w:before="11" w:line="251" w:lineRule="exact"/>
              <w:ind w:right="10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68.200</w:t>
            </w:r>
            <w:r w:rsidR="008E4E6C">
              <w:rPr>
                <w:w w:val="90"/>
                <w:sz w:val="24"/>
              </w:rPr>
              <w:t>,00</w:t>
            </w:r>
          </w:p>
        </w:tc>
        <w:tc>
          <w:tcPr>
            <w:tcW w:w="1985" w:type="dxa"/>
          </w:tcPr>
          <w:p w:rsidR="008E4E6C" w:rsidRDefault="008E4E6C">
            <w:pPr>
              <w:pStyle w:val="TableParagraph"/>
              <w:spacing w:before="11" w:line="251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1554D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11" w:line="251" w:lineRule="exact"/>
              <w:ind w:left="330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1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1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Naknada za uređenje voda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8E4E6C" w:rsidRDefault="008E4E6C">
            <w:pPr>
              <w:pStyle w:val="TableParagraph"/>
              <w:spacing w:before="11" w:line="255" w:lineRule="exact"/>
              <w:ind w:right="10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8.000,00</w:t>
            </w:r>
          </w:p>
        </w:tc>
        <w:tc>
          <w:tcPr>
            <w:tcW w:w="1985" w:type="dxa"/>
          </w:tcPr>
          <w:p w:rsidR="008E4E6C" w:rsidRDefault="008E4E6C">
            <w:pPr>
              <w:pStyle w:val="TableParagraph"/>
              <w:spacing w:before="11" w:line="255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1554D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11" w:line="255" w:lineRule="exact"/>
              <w:ind w:left="330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1"/>
        </w:trPr>
        <w:tc>
          <w:tcPr>
            <w:tcW w:w="81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10"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Iznošenje i odvoz smeća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8E4E6C" w:rsidRDefault="00ED7EFC">
            <w:pPr>
              <w:pStyle w:val="TableParagraph"/>
              <w:spacing w:before="10" w:line="251" w:lineRule="exact"/>
              <w:ind w:right="10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21.8</w:t>
            </w:r>
            <w:r w:rsidR="008E4E6C">
              <w:rPr>
                <w:w w:val="90"/>
                <w:sz w:val="24"/>
              </w:rPr>
              <w:t>00,00</w:t>
            </w:r>
          </w:p>
        </w:tc>
        <w:tc>
          <w:tcPr>
            <w:tcW w:w="1985" w:type="dxa"/>
          </w:tcPr>
          <w:p w:rsidR="008E4E6C" w:rsidRDefault="008E4E6C">
            <w:pPr>
              <w:pStyle w:val="TableParagraph"/>
              <w:spacing w:before="10" w:line="251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1554D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10" w:line="251" w:lineRule="exact"/>
              <w:ind w:left="330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2"/>
        </w:trPr>
        <w:tc>
          <w:tcPr>
            <w:tcW w:w="81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11"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Deratizacija i dezinsekcija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8E4E6C" w:rsidRDefault="008E4E6C">
            <w:pPr>
              <w:pStyle w:val="TableParagraph"/>
              <w:spacing w:before="11" w:line="251" w:lineRule="exact"/>
              <w:ind w:right="10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7.500,00</w:t>
            </w:r>
          </w:p>
        </w:tc>
        <w:tc>
          <w:tcPr>
            <w:tcW w:w="1985" w:type="dxa"/>
          </w:tcPr>
          <w:p w:rsidR="008E4E6C" w:rsidRDefault="008E4E6C">
            <w:pPr>
              <w:pStyle w:val="TableParagraph"/>
              <w:spacing w:before="11" w:line="251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1554D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11" w:line="251" w:lineRule="exact"/>
              <w:ind w:left="330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286"/>
        </w:trPr>
        <w:tc>
          <w:tcPr>
            <w:tcW w:w="81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</w:tcPr>
          <w:p w:rsidR="008E4E6C" w:rsidRDefault="008E4E6C">
            <w:pPr>
              <w:pStyle w:val="TableParagraph"/>
              <w:spacing w:before="1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Iznošenje i odvoz ugostiteljskog otpada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8E4E6C" w:rsidRDefault="008E4E6C">
            <w:pPr>
              <w:pStyle w:val="TableParagraph"/>
              <w:spacing w:before="11" w:line="255" w:lineRule="exact"/>
              <w:ind w:right="10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9.500,00</w:t>
            </w:r>
          </w:p>
        </w:tc>
        <w:tc>
          <w:tcPr>
            <w:tcW w:w="1985" w:type="dxa"/>
          </w:tcPr>
          <w:p w:rsidR="008E4E6C" w:rsidRDefault="008E4E6C">
            <w:pPr>
              <w:pStyle w:val="TableParagraph"/>
              <w:spacing w:before="11" w:line="255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</w:tcPr>
          <w:p w:rsidR="008E4E6C" w:rsidRDefault="008E4E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8E4E6C" w:rsidRDefault="008E4E6C" w:rsidP="008E4E6C">
            <w:pPr>
              <w:jc w:val="center"/>
            </w:pPr>
            <w:r w:rsidRPr="001554D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</w:tcPr>
          <w:p w:rsidR="008E4E6C" w:rsidRDefault="008E4E6C">
            <w:pPr>
              <w:pStyle w:val="TableParagraph"/>
              <w:spacing w:before="11" w:line="255" w:lineRule="exact"/>
              <w:ind w:left="330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8E4E6C">
        <w:trPr>
          <w:trHeight w:val="561"/>
        </w:trPr>
        <w:tc>
          <w:tcPr>
            <w:tcW w:w="817" w:type="dxa"/>
            <w:shd w:val="clear" w:color="auto" w:fill="FFF1CC"/>
          </w:tcPr>
          <w:p w:rsidR="008E4E6C" w:rsidRDefault="008E4E6C">
            <w:pPr>
              <w:pStyle w:val="TableParagraph"/>
              <w:spacing w:before="15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21. *</w:t>
            </w:r>
          </w:p>
        </w:tc>
        <w:tc>
          <w:tcPr>
            <w:tcW w:w="5249" w:type="dxa"/>
            <w:shd w:val="clear" w:color="auto" w:fill="FFF1CC"/>
          </w:tcPr>
          <w:p w:rsidR="008E4E6C" w:rsidRDefault="008E4E6C">
            <w:pPr>
              <w:pStyle w:val="TableParagraph"/>
              <w:tabs>
                <w:tab w:val="left" w:pos="1193"/>
                <w:tab w:val="left" w:pos="2652"/>
                <w:tab w:val="left" w:pos="3919"/>
                <w:tab w:val="left" w:pos="5066"/>
              </w:tabs>
              <w:spacing w:line="28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Opskrba</w:t>
            </w:r>
            <w:r>
              <w:rPr>
                <w:sz w:val="24"/>
              </w:rPr>
              <w:tab/>
              <w:t>električnom</w:t>
            </w:r>
            <w:r>
              <w:rPr>
                <w:sz w:val="24"/>
              </w:rPr>
              <w:tab/>
              <w:t>energijom</w:t>
            </w:r>
            <w:r>
              <w:rPr>
                <w:sz w:val="24"/>
              </w:rPr>
              <w:tab/>
              <w:t>(opskrba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i </w:t>
            </w:r>
            <w:r>
              <w:rPr>
                <w:sz w:val="24"/>
              </w:rPr>
              <w:t>distribucija)</w:t>
            </w:r>
          </w:p>
        </w:tc>
        <w:tc>
          <w:tcPr>
            <w:tcW w:w="1277" w:type="dxa"/>
            <w:shd w:val="clear" w:color="auto" w:fill="FFF1CC"/>
          </w:tcPr>
          <w:p w:rsidR="008E4E6C" w:rsidRDefault="008E4E6C">
            <w:pPr>
              <w:pStyle w:val="TableParagraph"/>
              <w:spacing w:before="151"/>
              <w:ind w:left="277" w:right="27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21/19</w:t>
            </w:r>
          </w:p>
        </w:tc>
        <w:tc>
          <w:tcPr>
            <w:tcW w:w="1701" w:type="dxa"/>
            <w:shd w:val="clear" w:color="auto" w:fill="FFF1CC"/>
          </w:tcPr>
          <w:p w:rsidR="008E4E6C" w:rsidRDefault="008E4E6C">
            <w:pPr>
              <w:pStyle w:val="TableParagraph"/>
              <w:spacing w:before="151"/>
              <w:ind w:left="265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  <w:tc>
          <w:tcPr>
            <w:tcW w:w="1985" w:type="dxa"/>
            <w:shd w:val="clear" w:color="auto" w:fill="FFF1CC"/>
          </w:tcPr>
          <w:p w:rsidR="008E4E6C" w:rsidRDefault="008E4E6C">
            <w:pPr>
              <w:pStyle w:val="TableParagraph"/>
              <w:spacing w:before="151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Članak 18. st.3</w:t>
            </w:r>
          </w:p>
        </w:tc>
        <w:tc>
          <w:tcPr>
            <w:tcW w:w="1277" w:type="dxa"/>
            <w:shd w:val="clear" w:color="auto" w:fill="FFF1CC"/>
          </w:tcPr>
          <w:p w:rsidR="008E4E6C" w:rsidRDefault="008E4E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FF1CC"/>
          </w:tcPr>
          <w:p w:rsidR="008E4E6C" w:rsidRDefault="008E4E6C" w:rsidP="008E4E6C">
            <w:pPr>
              <w:jc w:val="center"/>
            </w:pPr>
            <w:r w:rsidRPr="001554D1">
              <w:rPr>
                <w:b/>
                <w:w w:val="110"/>
                <w:sz w:val="24"/>
              </w:rPr>
              <w:t>1/19</w:t>
            </w:r>
          </w:p>
        </w:tc>
        <w:tc>
          <w:tcPr>
            <w:tcW w:w="1562" w:type="dxa"/>
            <w:shd w:val="clear" w:color="auto" w:fill="FFF1CC"/>
          </w:tcPr>
          <w:p w:rsidR="008E4E6C" w:rsidRDefault="008E4E6C">
            <w:pPr>
              <w:pStyle w:val="TableParagraph"/>
              <w:spacing w:before="151"/>
              <w:ind w:left="330"/>
              <w:rPr>
                <w:sz w:val="24"/>
              </w:rPr>
            </w:pPr>
            <w:r>
              <w:rPr>
                <w:w w:val="110"/>
                <w:sz w:val="24"/>
              </w:rPr>
              <w:t>1 godina</w:t>
            </w:r>
          </w:p>
        </w:tc>
      </w:tr>
      <w:tr w:rsidR="000733A3">
        <w:trPr>
          <w:trHeight w:val="276"/>
        </w:trPr>
        <w:tc>
          <w:tcPr>
            <w:tcW w:w="817" w:type="dxa"/>
            <w:shd w:val="clear" w:color="auto" w:fill="99CCFF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9" w:type="dxa"/>
            <w:shd w:val="clear" w:color="auto" w:fill="99CCFF"/>
          </w:tcPr>
          <w:p w:rsidR="000733A3" w:rsidRDefault="00EF0179">
            <w:pPr>
              <w:pStyle w:val="TableParagraph"/>
              <w:spacing w:before="5" w:line="251" w:lineRule="exact"/>
              <w:ind w:left="3435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1277" w:type="dxa"/>
            <w:shd w:val="clear" w:color="auto" w:fill="99CCFF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99CCFF"/>
          </w:tcPr>
          <w:p w:rsidR="000733A3" w:rsidRDefault="00ED7EFC">
            <w:pPr>
              <w:pStyle w:val="TableParagraph"/>
              <w:spacing w:before="5" w:line="251" w:lineRule="exact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1.403,600,</w:t>
            </w:r>
            <w:r w:rsidR="00EF0179">
              <w:rPr>
                <w:b/>
                <w:w w:val="85"/>
                <w:sz w:val="24"/>
              </w:rPr>
              <w:t>00</w:t>
            </w:r>
          </w:p>
        </w:tc>
        <w:tc>
          <w:tcPr>
            <w:tcW w:w="1985" w:type="dxa"/>
            <w:shd w:val="clear" w:color="auto" w:fill="99CCFF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99CCFF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99CCFF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shd w:val="clear" w:color="auto" w:fill="99CCFF"/>
          </w:tcPr>
          <w:p w:rsidR="000733A3" w:rsidRDefault="000733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33A3" w:rsidRDefault="000733A3">
      <w:pPr>
        <w:pStyle w:val="Tijeloteksta"/>
        <w:rPr>
          <w:b/>
          <w:sz w:val="20"/>
        </w:rPr>
      </w:pPr>
    </w:p>
    <w:p w:rsidR="000733A3" w:rsidRDefault="000733A3">
      <w:pPr>
        <w:pStyle w:val="Tijeloteksta"/>
        <w:spacing w:before="11"/>
        <w:rPr>
          <w:b/>
          <w:sz w:val="21"/>
        </w:rPr>
      </w:pPr>
    </w:p>
    <w:p w:rsidR="000733A3" w:rsidRDefault="000733A3">
      <w:pPr>
        <w:rPr>
          <w:sz w:val="21"/>
        </w:rPr>
        <w:sectPr w:rsidR="000733A3">
          <w:pgSz w:w="15840" w:h="12240" w:orient="landscape"/>
          <w:pgMar w:top="940" w:right="240" w:bottom="720" w:left="200" w:header="0" w:footer="526" w:gutter="0"/>
          <w:cols w:space="720"/>
        </w:sectPr>
      </w:pPr>
    </w:p>
    <w:p w:rsidR="000733A3" w:rsidRDefault="00EF0179">
      <w:pPr>
        <w:pStyle w:val="Tijeloteksta"/>
        <w:spacing w:before="108"/>
        <w:ind w:left="972"/>
      </w:pPr>
      <w:r>
        <w:lastRenderedPageBreak/>
        <w:t>*</w:t>
      </w:r>
      <w:r>
        <w:rPr>
          <w:shd w:val="clear" w:color="auto" w:fill="FFFF00"/>
        </w:rPr>
        <w:t>Postupak</w:t>
      </w:r>
      <w:r>
        <w:rPr>
          <w:spacing w:val="-38"/>
          <w:shd w:val="clear" w:color="auto" w:fill="FFFF00"/>
        </w:rPr>
        <w:t xml:space="preserve"> </w:t>
      </w:r>
      <w:r>
        <w:rPr>
          <w:shd w:val="clear" w:color="auto" w:fill="FFFF00"/>
        </w:rPr>
        <w:t>provodi</w:t>
      </w:r>
      <w:r>
        <w:rPr>
          <w:spacing w:val="-36"/>
          <w:shd w:val="clear" w:color="auto" w:fill="FFFF00"/>
        </w:rPr>
        <w:t xml:space="preserve"> </w:t>
      </w:r>
      <w:r>
        <w:rPr>
          <w:shd w:val="clear" w:color="auto" w:fill="FFFF00"/>
        </w:rPr>
        <w:t>Grad</w:t>
      </w:r>
      <w:r>
        <w:rPr>
          <w:spacing w:val="-38"/>
          <w:shd w:val="clear" w:color="auto" w:fill="FFFF00"/>
        </w:rPr>
        <w:t xml:space="preserve"> </w:t>
      </w:r>
      <w:r>
        <w:rPr>
          <w:shd w:val="clear" w:color="auto" w:fill="FFFF00"/>
        </w:rPr>
        <w:t>Zagreb</w:t>
      </w:r>
    </w:p>
    <w:p w:rsidR="000733A3" w:rsidRDefault="00EF0179">
      <w:pPr>
        <w:pStyle w:val="Tijeloteksta"/>
        <w:rPr>
          <w:sz w:val="28"/>
        </w:rPr>
      </w:pPr>
      <w:r>
        <w:br w:type="column"/>
      </w:r>
    </w:p>
    <w:p w:rsidR="000733A3" w:rsidRDefault="000733A3">
      <w:pPr>
        <w:pStyle w:val="Tijeloteksta"/>
        <w:spacing w:before="9"/>
        <w:rPr>
          <w:sz w:val="30"/>
        </w:rPr>
      </w:pPr>
    </w:p>
    <w:p w:rsidR="000733A3" w:rsidRDefault="00EF0179">
      <w:pPr>
        <w:pStyle w:val="Tijeloteksta"/>
        <w:ind w:left="972"/>
      </w:pPr>
      <w:r>
        <w:t>Ravnatelj</w:t>
      </w:r>
      <w:r w:rsidR="00ED7EFC">
        <w:t>ica</w:t>
      </w:r>
      <w:r>
        <w:t>:</w:t>
      </w:r>
    </w:p>
    <w:p w:rsidR="000733A3" w:rsidRDefault="000733A3">
      <w:pPr>
        <w:pStyle w:val="Tijeloteksta"/>
        <w:spacing w:before="7"/>
        <w:rPr>
          <w:sz w:val="25"/>
        </w:rPr>
      </w:pPr>
    </w:p>
    <w:p w:rsidR="000733A3" w:rsidRDefault="00ED7EFC">
      <w:pPr>
        <w:pStyle w:val="Tijeloteksta"/>
        <w:spacing w:before="1"/>
        <w:ind w:left="972"/>
      </w:pPr>
      <w:r>
        <w:t>Jadranka Salopek</w:t>
      </w:r>
    </w:p>
    <w:sectPr w:rsidR="000733A3">
      <w:type w:val="continuous"/>
      <w:pgSz w:w="15840" w:h="12240" w:orient="landscape"/>
      <w:pgMar w:top="60" w:right="240" w:bottom="280" w:left="200" w:header="720" w:footer="720" w:gutter="0"/>
      <w:cols w:num="2" w:space="720" w:equalWidth="0">
        <w:col w:w="4244" w:space="4398"/>
        <w:col w:w="67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E" w:rsidRDefault="0093175E">
      <w:r>
        <w:separator/>
      </w:r>
    </w:p>
  </w:endnote>
  <w:endnote w:type="continuationSeparator" w:id="0">
    <w:p w:rsidR="0093175E" w:rsidRDefault="0093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79" w:rsidRDefault="0093175E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.3pt;margin-top:574.7pt;width:9pt;height:13.1pt;z-index:-251658752;mso-position-horizontal-relative:page;mso-position-vertical-relative:page" filled="f" stroked="f">
          <v:textbox style="mso-next-textbox:#_x0000_s2049" inset="0,0,0,0">
            <w:txbxContent>
              <w:p w:rsidR="00EF0179" w:rsidRDefault="00EF0179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1164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E" w:rsidRDefault="0093175E">
      <w:r>
        <w:separator/>
      </w:r>
    </w:p>
  </w:footnote>
  <w:footnote w:type="continuationSeparator" w:id="0">
    <w:p w:rsidR="0093175E" w:rsidRDefault="0093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33A3"/>
    <w:rsid w:val="000733A3"/>
    <w:rsid w:val="001D1115"/>
    <w:rsid w:val="006E131F"/>
    <w:rsid w:val="0078106B"/>
    <w:rsid w:val="008E4E6C"/>
    <w:rsid w:val="0093175E"/>
    <w:rsid w:val="00A11164"/>
    <w:rsid w:val="00C72131"/>
    <w:rsid w:val="00D35049"/>
    <w:rsid w:val="00ED7EFC"/>
    <w:rsid w:val="00E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E5C4-E988-4E9E-884A-C03D0ECD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</vt:lpstr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Drago Olajoš</dc:creator>
  <cp:lastModifiedBy>Marija</cp:lastModifiedBy>
  <cp:revision>9</cp:revision>
  <cp:lastPrinted>2019-04-15T15:40:00Z</cp:lastPrinted>
  <dcterms:created xsi:type="dcterms:W3CDTF">2019-04-15T15:27:00Z</dcterms:created>
  <dcterms:modified xsi:type="dcterms:W3CDTF">2019-04-16T09:45:00Z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